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72447" w:rsidP="003D035A">
      <w:pPr>
        <w:rPr>
          <w:rFonts w:ascii="Arial" w:hAnsi="Arial" w:cs="Arial"/>
          <w:sz w:val="22"/>
          <w:szCs w:val="22"/>
          <w:lang w:val="en-GB"/>
        </w:rPr>
      </w:pPr>
      <w:r>
        <w:rPr>
          <w:rFonts w:ascii="Arial" w:hAnsi="Arial" w:cs="Arial"/>
          <w:sz w:val="22"/>
          <w:szCs w:val="22"/>
          <w:lang w:val="en-GB"/>
        </w:rPr>
        <w:t>29</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sidR="00ED7FD0">
        <w:rPr>
          <w:rFonts w:ascii="Arial" w:hAnsi="Arial" w:cs="Arial"/>
          <w:sz w:val="22"/>
          <w:szCs w:val="22"/>
          <w:lang w:val="en-GB"/>
        </w:rPr>
        <w:t>October</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ED7FD0" w:rsidRDefault="00F72447" w:rsidP="00ED64D8">
      <w:pPr>
        <w:pStyle w:val="Default"/>
        <w:rPr>
          <w:rFonts w:ascii="Arial" w:eastAsia="Times New Roman" w:hAnsi="Arial" w:cs="Arial"/>
          <w:b/>
          <w:color w:val="auto"/>
          <w:sz w:val="22"/>
          <w:szCs w:val="22"/>
          <w:lang w:val="en-GB"/>
        </w:rPr>
      </w:pPr>
      <w:r w:rsidRPr="00F72447">
        <w:rPr>
          <w:rFonts w:ascii="Arial" w:eastAsia="Times New Roman" w:hAnsi="Arial" w:cs="Arial"/>
          <w:b/>
          <w:color w:val="auto"/>
          <w:sz w:val="22"/>
          <w:szCs w:val="22"/>
          <w:lang w:val="en-GB"/>
        </w:rPr>
        <w:t xml:space="preserve">Three races, 3 winners:  Very competitive WTCR season delivers at </w:t>
      </w:r>
      <w:proofErr w:type="spellStart"/>
      <w:r w:rsidRPr="00F72447">
        <w:rPr>
          <w:rFonts w:ascii="Arial" w:eastAsia="Times New Roman" w:hAnsi="Arial" w:cs="Arial"/>
          <w:b/>
          <w:color w:val="auto"/>
          <w:sz w:val="22"/>
          <w:szCs w:val="22"/>
          <w:lang w:val="en-GB"/>
        </w:rPr>
        <w:t>Suzuka</w:t>
      </w:r>
      <w:proofErr w:type="spellEnd"/>
    </w:p>
    <w:p w:rsidR="00F72447" w:rsidRPr="00DC7CC8" w:rsidRDefault="00F72447" w:rsidP="00ED64D8">
      <w:pPr>
        <w:pStyle w:val="Default"/>
        <w:rPr>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The FIA WTCR (World Touring Car Cup) which has the Japanese Premium tyre manufacturer YOKOHAMA as exclusive tyre partner was full of excitement at the weekend in Japan with rounds 22, 23 and 24 of 30 taking place at the legendary </w:t>
      </w:r>
      <w:proofErr w:type="spellStart"/>
      <w:r w:rsidRPr="00F72447">
        <w:rPr>
          <w:rFonts w:ascii="Arial" w:hAnsi="Arial" w:cs="Arial"/>
          <w:sz w:val="22"/>
          <w:szCs w:val="22"/>
          <w:lang w:val="en-GB"/>
        </w:rPr>
        <w:t>Suzuka</w:t>
      </w:r>
      <w:proofErr w:type="spellEnd"/>
      <w:r w:rsidRPr="00F72447">
        <w:rPr>
          <w:rFonts w:ascii="Arial" w:hAnsi="Arial" w:cs="Arial"/>
          <w:sz w:val="22"/>
          <w:szCs w:val="22"/>
          <w:lang w:val="en-GB"/>
        </w:rPr>
        <w:t xml:space="preserve"> Circuit.</w:t>
      </w:r>
    </w:p>
    <w:p w:rsidR="00F72447" w:rsidRPr="00F72447" w:rsidRDefault="00F72447" w:rsidP="00F72447">
      <w:pPr>
        <w:rPr>
          <w:rFonts w:ascii="Arial" w:hAnsi="Arial" w:cs="Arial"/>
          <w:sz w:val="22"/>
          <w:szCs w:val="22"/>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Current leader </w:t>
      </w:r>
      <w:proofErr w:type="spellStart"/>
      <w:r w:rsidRPr="00F72447">
        <w:rPr>
          <w:rFonts w:ascii="Arial" w:hAnsi="Arial" w:cs="Arial"/>
          <w:sz w:val="22"/>
          <w:szCs w:val="22"/>
          <w:lang w:val="en-GB"/>
        </w:rPr>
        <w:t>Guerrieri</w:t>
      </w:r>
      <w:proofErr w:type="spellEnd"/>
      <w:r w:rsidRPr="00F72447">
        <w:rPr>
          <w:rFonts w:ascii="Arial" w:hAnsi="Arial" w:cs="Arial"/>
          <w:sz w:val="22"/>
          <w:szCs w:val="22"/>
          <w:lang w:val="en-GB"/>
        </w:rPr>
        <w:t xml:space="preserve"> won Race 1 for Honda whilst BRC Hyundai’s </w:t>
      </w:r>
      <w:proofErr w:type="spellStart"/>
      <w:r w:rsidRPr="00F72447">
        <w:rPr>
          <w:rFonts w:ascii="Arial" w:hAnsi="Arial" w:cs="Arial"/>
          <w:sz w:val="22"/>
          <w:szCs w:val="22"/>
          <w:lang w:val="en-GB"/>
        </w:rPr>
        <w:t>Michelisz</w:t>
      </w:r>
      <w:proofErr w:type="spellEnd"/>
      <w:r w:rsidRPr="00F72447">
        <w:rPr>
          <w:rFonts w:ascii="Arial" w:hAnsi="Arial" w:cs="Arial"/>
          <w:sz w:val="22"/>
          <w:szCs w:val="22"/>
          <w:lang w:val="en-GB"/>
        </w:rPr>
        <w:t xml:space="preserve"> scored his fourth victory of 2019 with a triumph on race 2.  For his part </w:t>
      </w:r>
      <w:proofErr w:type="spellStart"/>
      <w:r w:rsidRPr="00F72447">
        <w:rPr>
          <w:rFonts w:ascii="Arial" w:hAnsi="Arial" w:cs="Arial"/>
          <w:sz w:val="22"/>
          <w:szCs w:val="22"/>
          <w:lang w:val="en-GB"/>
        </w:rPr>
        <w:t>Kristoffersson</w:t>
      </w:r>
      <w:proofErr w:type="spellEnd"/>
      <w:r w:rsidRPr="00F72447">
        <w:rPr>
          <w:rFonts w:ascii="Arial" w:hAnsi="Arial" w:cs="Arial"/>
          <w:sz w:val="22"/>
          <w:szCs w:val="22"/>
          <w:lang w:val="en-GB"/>
        </w:rPr>
        <w:t xml:space="preserve"> was once again celebrating victorious in the Volkswagen-powered Sébastien Loeb Racing team.  </w:t>
      </w:r>
    </w:p>
    <w:p w:rsidR="00F72447" w:rsidRPr="00F72447" w:rsidRDefault="00F72447" w:rsidP="00F72447">
      <w:pPr>
        <w:rPr>
          <w:rFonts w:ascii="Arial" w:hAnsi="Arial" w:cs="Arial"/>
          <w:sz w:val="22"/>
          <w:szCs w:val="22"/>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After languishing in P10 in Race 2, Honda-powered </w:t>
      </w:r>
      <w:proofErr w:type="spellStart"/>
      <w:r w:rsidRPr="00F72447">
        <w:rPr>
          <w:rFonts w:ascii="Arial" w:hAnsi="Arial" w:cs="Arial"/>
          <w:sz w:val="22"/>
          <w:szCs w:val="22"/>
          <w:lang w:val="en-GB"/>
        </w:rPr>
        <w:t>Guerrieri</w:t>
      </w:r>
      <w:proofErr w:type="spellEnd"/>
      <w:r w:rsidRPr="00F72447">
        <w:rPr>
          <w:rFonts w:ascii="Arial" w:hAnsi="Arial" w:cs="Arial"/>
          <w:sz w:val="22"/>
          <w:szCs w:val="22"/>
          <w:lang w:val="en-GB"/>
        </w:rPr>
        <w:t xml:space="preserve"> – competing at the Japanese make’s home track – hit back to follow </w:t>
      </w:r>
      <w:proofErr w:type="spellStart"/>
      <w:r w:rsidRPr="00F72447">
        <w:rPr>
          <w:rFonts w:ascii="Arial" w:hAnsi="Arial" w:cs="Arial"/>
          <w:sz w:val="22"/>
          <w:szCs w:val="22"/>
          <w:lang w:val="en-GB"/>
        </w:rPr>
        <w:t>Kristoffersson</w:t>
      </w:r>
      <w:proofErr w:type="spellEnd"/>
      <w:r w:rsidRPr="00F72447">
        <w:rPr>
          <w:rFonts w:ascii="Arial" w:hAnsi="Arial" w:cs="Arial"/>
          <w:sz w:val="22"/>
          <w:szCs w:val="22"/>
          <w:lang w:val="en-GB"/>
        </w:rPr>
        <w:t xml:space="preserve"> (SLR Volkswagen) home in Race 3. Those points, added to his Race 1 victory, brings the ALL-INKL.COM </w:t>
      </w:r>
      <w:proofErr w:type="spellStart"/>
      <w:r w:rsidRPr="00F72447">
        <w:rPr>
          <w:rFonts w:ascii="Arial" w:hAnsi="Arial" w:cs="Arial"/>
          <w:sz w:val="22"/>
          <w:szCs w:val="22"/>
          <w:lang w:val="en-GB"/>
        </w:rPr>
        <w:t>Münnich</w:t>
      </w:r>
      <w:proofErr w:type="spellEnd"/>
      <w:r w:rsidRPr="00F72447">
        <w:rPr>
          <w:rFonts w:ascii="Arial" w:hAnsi="Arial" w:cs="Arial"/>
          <w:sz w:val="22"/>
          <w:szCs w:val="22"/>
          <w:lang w:val="en-GB"/>
        </w:rPr>
        <w:t xml:space="preserve"> Motorsport driver to top the standings with a six-point advantage over Norbert </w:t>
      </w:r>
      <w:proofErr w:type="spellStart"/>
      <w:r w:rsidRPr="00F72447">
        <w:rPr>
          <w:rFonts w:ascii="Arial" w:hAnsi="Arial" w:cs="Arial"/>
          <w:sz w:val="22"/>
          <w:szCs w:val="22"/>
          <w:lang w:val="en-GB"/>
        </w:rPr>
        <w:t>Michelisz</w:t>
      </w:r>
      <w:proofErr w:type="spellEnd"/>
      <w:r w:rsidRPr="00F72447">
        <w:rPr>
          <w:rFonts w:ascii="Arial" w:hAnsi="Arial" w:cs="Arial"/>
          <w:sz w:val="22"/>
          <w:szCs w:val="22"/>
          <w:lang w:val="en-GB"/>
        </w:rPr>
        <w:t xml:space="preserve">, who took the Race 2 win for BRC Hyundai N </w:t>
      </w:r>
      <w:proofErr w:type="spellStart"/>
      <w:r w:rsidRPr="00F72447">
        <w:rPr>
          <w:rFonts w:ascii="Arial" w:hAnsi="Arial" w:cs="Arial"/>
          <w:sz w:val="22"/>
          <w:szCs w:val="22"/>
          <w:lang w:val="en-GB"/>
        </w:rPr>
        <w:t>Squadra</w:t>
      </w:r>
      <w:proofErr w:type="spellEnd"/>
      <w:r w:rsidRPr="00F72447">
        <w:rPr>
          <w:rFonts w:ascii="Arial" w:hAnsi="Arial" w:cs="Arial"/>
          <w:sz w:val="22"/>
          <w:szCs w:val="22"/>
          <w:lang w:val="en-GB"/>
        </w:rPr>
        <w:t xml:space="preserve"> Corse.</w:t>
      </w:r>
    </w:p>
    <w:p w:rsidR="00F72447" w:rsidRPr="00F72447" w:rsidRDefault="00F72447" w:rsidP="00F72447">
      <w:pPr>
        <w:rPr>
          <w:rFonts w:ascii="Arial" w:hAnsi="Arial" w:cs="Arial"/>
          <w:sz w:val="22"/>
          <w:szCs w:val="22"/>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Kevin </w:t>
      </w:r>
      <w:proofErr w:type="spellStart"/>
      <w:r w:rsidRPr="00F72447">
        <w:rPr>
          <w:rFonts w:ascii="Arial" w:hAnsi="Arial" w:cs="Arial"/>
          <w:sz w:val="22"/>
          <w:szCs w:val="22"/>
          <w:lang w:val="en-GB"/>
        </w:rPr>
        <w:t>Ceccon</w:t>
      </w:r>
      <w:proofErr w:type="spellEnd"/>
      <w:r w:rsidRPr="00F72447">
        <w:rPr>
          <w:rFonts w:ascii="Arial" w:hAnsi="Arial" w:cs="Arial"/>
          <w:sz w:val="22"/>
          <w:szCs w:val="22"/>
          <w:lang w:val="en-GB"/>
        </w:rPr>
        <w:t xml:space="preserve"> completed the Race 3 podium in unusual circumstances when he benefited from a “miscommunication” by Tiago Monteiro. The Portuguese, thinking the race had run its course under the safety car, headed to the pits in error from third. While he quickly realised his mistake, it was too late to the extent Team Mulsanne’s </w:t>
      </w:r>
      <w:proofErr w:type="spellStart"/>
      <w:r w:rsidRPr="00F72447">
        <w:rPr>
          <w:rFonts w:ascii="Arial" w:hAnsi="Arial" w:cs="Arial"/>
          <w:sz w:val="22"/>
          <w:szCs w:val="22"/>
          <w:lang w:val="en-GB"/>
        </w:rPr>
        <w:t>Ceccon</w:t>
      </w:r>
      <w:proofErr w:type="spellEnd"/>
      <w:r w:rsidRPr="00F72447">
        <w:rPr>
          <w:rFonts w:ascii="Arial" w:hAnsi="Arial" w:cs="Arial"/>
          <w:sz w:val="22"/>
          <w:szCs w:val="22"/>
          <w:lang w:val="en-GB"/>
        </w:rPr>
        <w:t xml:space="preserve"> and Cyan Racing </w:t>
      </w:r>
      <w:proofErr w:type="spellStart"/>
      <w:r w:rsidRPr="00F72447">
        <w:rPr>
          <w:rFonts w:ascii="Arial" w:hAnsi="Arial" w:cs="Arial"/>
          <w:sz w:val="22"/>
          <w:szCs w:val="22"/>
          <w:lang w:val="en-GB"/>
        </w:rPr>
        <w:t>Lynk</w:t>
      </w:r>
      <w:proofErr w:type="spellEnd"/>
      <w:r w:rsidRPr="00F72447">
        <w:rPr>
          <w:rFonts w:ascii="Arial" w:hAnsi="Arial" w:cs="Arial"/>
          <w:sz w:val="22"/>
          <w:szCs w:val="22"/>
          <w:lang w:val="en-GB"/>
        </w:rPr>
        <w:t xml:space="preserve"> &amp; Co’s </w:t>
      </w:r>
      <w:proofErr w:type="spellStart"/>
      <w:r w:rsidRPr="00F72447">
        <w:rPr>
          <w:rFonts w:ascii="Arial" w:hAnsi="Arial" w:cs="Arial"/>
          <w:sz w:val="22"/>
          <w:szCs w:val="22"/>
          <w:lang w:val="en-GB"/>
        </w:rPr>
        <w:t>Thed</w:t>
      </w:r>
      <w:proofErr w:type="spellEnd"/>
      <w:r w:rsidRPr="00F72447">
        <w:rPr>
          <w:rFonts w:ascii="Arial" w:hAnsi="Arial" w:cs="Arial"/>
          <w:sz w:val="22"/>
          <w:szCs w:val="22"/>
          <w:lang w:val="en-GB"/>
        </w:rPr>
        <w:t xml:space="preserve"> </w:t>
      </w:r>
      <w:proofErr w:type="spellStart"/>
      <w:r w:rsidRPr="00F72447">
        <w:rPr>
          <w:rFonts w:ascii="Arial" w:hAnsi="Arial" w:cs="Arial"/>
          <w:sz w:val="22"/>
          <w:szCs w:val="22"/>
          <w:lang w:val="en-GB"/>
        </w:rPr>
        <w:t>Björk</w:t>
      </w:r>
      <w:proofErr w:type="spellEnd"/>
      <w:r w:rsidRPr="00F72447">
        <w:rPr>
          <w:rFonts w:ascii="Arial" w:hAnsi="Arial" w:cs="Arial"/>
          <w:sz w:val="22"/>
          <w:szCs w:val="22"/>
          <w:lang w:val="en-GB"/>
        </w:rPr>
        <w:t xml:space="preserve"> had moved ahead.</w:t>
      </w:r>
    </w:p>
    <w:p w:rsidR="00F72447" w:rsidRPr="00F72447" w:rsidRDefault="00F72447" w:rsidP="00F72447">
      <w:pPr>
        <w:rPr>
          <w:rFonts w:ascii="Arial" w:hAnsi="Arial" w:cs="Arial"/>
          <w:sz w:val="22"/>
          <w:szCs w:val="22"/>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By re-passing </w:t>
      </w:r>
      <w:proofErr w:type="spellStart"/>
      <w:r w:rsidRPr="00F72447">
        <w:rPr>
          <w:rFonts w:ascii="Arial" w:hAnsi="Arial" w:cs="Arial"/>
          <w:sz w:val="22"/>
          <w:szCs w:val="22"/>
          <w:lang w:val="en-GB"/>
        </w:rPr>
        <w:t>Björk</w:t>
      </w:r>
      <w:proofErr w:type="spellEnd"/>
      <w:r w:rsidRPr="00F72447">
        <w:rPr>
          <w:rFonts w:ascii="Arial" w:hAnsi="Arial" w:cs="Arial"/>
          <w:sz w:val="22"/>
          <w:szCs w:val="22"/>
          <w:lang w:val="en-GB"/>
        </w:rPr>
        <w:t xml:space="preserve">, Monteiro received a 10-second time penalty for overtaking under the safety car and slipped to P15 in the final order. </w:t>
      </w:r>
      <w:proofErr w:type="spellStart"/>
      <w:r w:rsidRPr="00F72447">
        <w:rPr>
          <w:rFonts w:ascii="Arial" w:hAnsi="Arial" w:cs="Arial"/>
          <w:sz w:val="22"/>
          <w:szCs w:val="22"/>
          <w:lang w:val="en-GB"/>
        </w:rPr>
        <w:t>Ceccon</w:t>
      </w:r>
      <w:proofErr w:type="spellEnd"/>
      <w:r w:rsidRPr="00F72447">
        <w:rPr>
          <w:rFonts w:ascii="Arial" w:hAnsi="Arial" w:cs="Arial"/>
          <w:sz w:val="22"/>
          <w:szCs w:val="22"/>
          <w:lang w:val="en-GB"/>
        </w:rPr>
        <w:t xml:space="preserve">, meanwhile, was demoted to sixth after he picked up a five-second penalty for a clash with Rob Huff earlier in the race. </w:t>
      </w:r>
      <w:proofErr w:type="spellStart"/>
      <w:r w:rsidRPr="00F72447">
        <w:rPr>
          <w:rFonts w:ascii="Arial" w:hAnsi="Arial" w:cs="Arial"/>
          <w:sz w:val="22"/>
          <w:szCs w:val="22"/>
          <w:lang w:val="en-GB"/>
        </w:rPr>
        <w:t>Björk</w:t>
      </w:r>
      <w:proofErr w:type="spellEnd"/>
      <w:r w:rsidRPr="00F72447">
        <w:rPr>
          <w:rFonts w:ascii="Arial" w:hAnsi="Arial" w:cs="Arial"/>
          <w:sz w:val="22"/>
          <w:szCs w:val="22"/>
          <w:lang w:val="en-GB"/>
        </w:rPr>
        <w:t xml:space="preserve"> therefore inherited third with Gabriele </w:t>
      </w:r>
      <w:proofErr w:type="spellStart"/>
      <w:r w:rsidRPr="00F72447">
        <w:rPr>
          <w:rFonts w:ascii="Arial" w:hAnsi="Arial" w:cs="Arial"/>
          <w:sz w:val="22"/>
          <w:szCs w:val="22"/>
          <w:lang w:val="en-GB"/>
        </w:rPr>
        <w:t>Tarquini</w:t>
      </w:r>
      <w:proofErr w:type="spellEnd"/>
      <w:r w:rsidRPr="00F72447">
        <w:rPr>
          <w:rFonts w:ascii="Arial" w:hAnsi="Arial" w:cs="Arial"/>
          <w:sz w:val="22"/>
          <w:szCs w:val="22"/>
          <w:lang w:val="en-GB"/>
        </w:rPr>
        <w:t xml:space="preserve"> moving up to fourth and Andy </w:t>
      </w:r>
      <w:proofErr w:type="spellStart"/>
      <w:r w:rsidRPr="00F72447">
        <w:rPr>
          <w:rFonts w:ascii="Arial" w:hAnsi="Arial" w:cs="Arial"/>
          <w:sz w:val="22"/>
          <w:szCs w:val="22"/>
          <w:lang w:val="en-GB"/>
        </w:rPr>
        <w:t>Priaulx</w:t>
      </w:r>
      <w:proofErr w:type="spellEnd"/>
      <w:r w:rsidRPr="00F72447">
        <w:rPr>
          <w:rFonts w:ascii="Arial" w:hAnsi="Arial" w:cs="Arial"/>
          <w:sz w:val="22"/>
          <w:szCs w:val="22"/>
          <w:lang w:val="en-GB"/>
        </w:rPr>
        <w:t xml:space="preserve"> taking fifth following his hefty Race 1 crash. With 24 races run, </w:t>
      </w:r>
      <w:proofErr w:type="spellStart"/>
      <w:r w:rsidRPr="00F72447">
        <w:rPr>
          <w:rFonts w:ascii="Arial" w:hAnsi="Arial" w:cs="Arial"/>
          <w:sz w:val="22"/>
          <w:szCs w:val="22"/>
          <w:lang w:val="en-GB"/>
        </w:rPr>
        <w:t>Björk</w:t>
      </w:r>
      <w:proofErr w:type="spellEnd"/>
      <w:r w:rsidRPr="00F72447">
        <w:rPr>
          <w:rFonts w:ascii="Arial" w:hAnsi="Arial" w:cs="Arial"/>
          <w:sz w:val="22"/>
          <w:szCs w:val="22"/>
          <w:lang w:val="en-GB"/>
        </w:rPr>
        <w:t xml:space="preserve"> is third in the standings.</w:t>
      </w:r>
    </w:p>
    <w:p w:rsidR="00F72447" w:rsidRPr="00F72447" w:rsidRDefault="00F72447" w:rsidP="00F72447">
      <w:pPr>
        <w:rPr>
          <w:rFonts w:ascii="Arial" w:hAnsi="Arial" w:cs="Arial"/>
          <w:sz w:val="22"/>
          <w:szCs w:val="22"/>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Huff scored his first 2019 podium with second place in Race 2 at the wheel of his SLR VW Motorsport Volkswagen Golf GTI R5 as </w:t>
      </w:r>
      <w:proofErr w:type="spellStart"/>
      <w:r w:rsidRPr="00F72447">
        <w:rPr>
          <w:rFonts w:ascii="Arial" w:hAnsi="Arial" w:cs="Arial"/>
          <w:sz w:val="22"/>
          <w:szCs w:val="22"/>
          <w:lang w:val="en-GB"/>
        </w:rPr>
        <w:t>Tarquini</w:t>
      </w:r>
      <w:proofErr w:type="spellEnd"/>
      <w:r w:rsidRPr="00F72447">
        <w:rPr>
          <w:rFonts w:ascii="Arial" w:hAnsi="Arial" w:cs="Arial"/>
          <w:sz w:val="22"/>
          <w:szCs w:val="22"/>
          <w:lang w:val="en-GB"/>
        </w:rPr>
        <w:t xml:space="preserve"> held off the charging </w:t>
      </w:r>
      <w:proofErr w:type="spellStart"/>
      <w:r w:rsidRPr="00F72447">
        <w:rPr>
          <w:rFonts w:ascii="Arial" w:hAnsi="Arial" w:cs="Arial"/>
          <w:sz w:val="22"/>
          <w:szCs w:val="22"/>
          <w:lang w:val="en-GB"/>
        </w:rPr>
        <w:t>Ceccon</w:t>
      </w:r>
      <w:proofErr w:type="spellEnd"/>
      <w:r w:rsidRPr="00F72447">
        <w:rPr>
          <w:rFonts w:ascii="Arial" w:hAnsi="Arial" w:cs="Arial"/>
          <w:sz w:val="22"/>
          <w:szCs w:val="22"/>
          <w:lang w:val="en-GB"/>
        </w:rPr>
        <w:t xml:space="preserve"> for third.</w:t>
      </w:r>
    </w:p>
    <w:p w:rsidR="00DB4E3B" w:rsidRPr="00F72447" w:rsidRDefault="00DB4E3B" w:rsidP="00F72447">
      <w:pPr>
        <w:rPr>
          <w:rFonts w:ascii="Arial" w:hAnsi="Arial" w:cs="Arial"/>
          <w:sz w:val="22"/>
          <w:szCs w:val="22"/>
          <w:lang w:val="en-GB"/>
        </w:rPr>
      </w:pPr>
      <w:bookmarkStart w:id="0" w:name="_GoBack"/>
      <w:bookmarkEnd w:id="0"/>
    </w:p>
    <w:p w:rsidR="00F72447" w:rsidRDefault="00F72447" w:rsidP="00F72447">
      <w:pPr>
        <w:rPr>
          <w:rFonts w:ascii="Arial" w:hAnsi="Arial" w:cs="Arial"/>
          <w:sz w:val="22"/>
          <w:szCs w:val="22"/>
          <w:lang w:val="en-GB"/>
        </w:rPr>
      </w:pPr>
      <w:r w:rsidRPr="00F72447">
        <w:rPr>
          <w:rFonts w:ascii="Arial" w:hAnsi="Arial" w:cs="Arial"/>
          <w:sz w:val="22"/>
          <w:szCs w:val="22"/>
          <w:lang w:val="en-GB"/>
        </w:rPr>
        <w:t xml:space="preserve">The next race meeting will be held in the spectacular Macau street circuit of </w:t>
      </w:r>
      <w:proofErr w:type="spellStart"/>
      <w:r w:rsidRPr="00F72447">
        <w:rPr>
          <w:rFonts w:ascii="Arial" w:hAnsi="Arial" w:cs="Arial"/>
          <w:sz w:val="22"/>
          <w:szCs w:val="22"/>
          <w:lang w:val="en-GB"/>
        </w:rPr>
        <w:t>Guia</w:t>
      </w:r>
      <w:proofErr w:type="spellEnd"/>
      <w:r w:rsidRPr="00F72447">
        <w:rPr>
          <w:rFonts w:ascii="Arial" w:hAnsi="Arial" w:cs="Arial"/>
          <w:sz w:val="22"/>
          <w:szCs w:val="22"/>
          <w:lang w:val="en-GB"/>
        </w:rPr>
        <w:t xml:space="preserve"> from 14th to 17th November 2019.</w:t>
      </w:r>
    </w:p>
    <w:p w:rsidR="00F72447" w:rsidRPr="00F72447" w:rsidRDefault="00F72447" w:rsidP="00F72447">
      <w:pPr>
        <w:rPr>
          <w:rFonts w:ascii="Arial" w:hAnsi="Arial" w:cs="Arial"/>
          <w:sz w:val="22"/>
          <w:szCs w:val="22"/>
          <w:lang w:val="en-GB"/>
        </w:rPr>
      </w:pPr>
    </w:p>
    <w:p w:rsidR="00F72447" w:rsidRDefault="00F72447" w:rsidP="00F72447">
      <w:pPr>
        <w:rPr>
          <w:rFonts w:ascii="Arial" w:hAnsi="Arial" w:cs="Arial"/>
          <w:sz w:val="22"/>
          <w:szCs w:val="22"/>
          <w:lang w:val="en-GB"/>
        </w:rPr>
      </w:pPr>
      <w:r w:rsidRPr="00F72447">
        <w:rPr>
          <w:rFonts w:ascii="Arial" w:hAnsi="Arial" w:cs="Arial"/>
          <w:sz w:val="22"/>
          <w:szCs w:val="22"/>
          <w:lang w:val="en-GB"/>
        </w:rPr>
        <w:t>Current standings;</w:t>
      </w:r>
    </w:p>
    <w:p w:rsidR="00F72447" w:rsidRPr="00F72447" w:rsidRDefault="00F72447" w:rsidP="00F72447">
      <w:pPr>
        <w:rPr>
          <w:rFonts w:ascii="Arial" w:hAnsi="Arial" w:cs="Arial"/>
          <w:sz w:val="22"/>
          <w:szCs w:val="22"/>
          <w:lang w:val="en-GB"/>
        </w:rPr>
      </w:pPr>
    </w:p>
    <w:p w:rsidR="00F72447" w:rsidRPr="00F72447" w:rsidRDefault="00F72447" w:rsidP="00F72447">
      <w:pPr>
        <w:rPr>
          <w:rFonts w:ascii="Arial" w:hAnsi="Arial" w:cs="Arial"/>
          <w:sz w:val="22"/>
          <w:szCs w:val="22"/>
          <w:lang w:val="en-GB"/>
        </w:rPr>
      </w:pPr>
      <w:r w:rsidRPr="00F72447">
        <w:rPr>
          <w:rFonts w:ascii="Arial" w:hAnsi="Arial" w:cs="Arial"/>
          <w:sz w:val="22"/>
          <w:szCs w:val="22"/>
          <w:lang w:val="en-GB"/>
        </w:rPr>
        <w:t>1.</w:t>
      </w:r>
      <w:r w:rsidRPr="00F72447">
        <w:rPr>
          <w:rFonts w:ascii="Arial" w:hAnsi="Arial" w:cs="Arial"/>
          <w:sz w:val="22"/>
          <w:szCs w:val="22"/>
          <w:lang w:val="en-GB"/>
        </w:rPr>
        <w:tab/>
      </w:r>
      <w:proofErr w:type="spellStart"/>
      <w:r w:rsidRPr="00F72447">
        <w:rPr>
          <w:rFonts w:ascii="Arial" w:hAnsi="Arial" w:cs="Arial"/>
          <w:sz w:val="22"/>
          <w:szCs w:val="22"/>
          <w:lang w:val="en-GB"/>
        </w:rPr>
        <w:t>Guerreri</w:t>
      </w:r>
      <w:proofErr w:type="spellEnd"/>
      <w:r w:rsidRPr="00F72447">
        <w:rPr>
          <w:rFonts w:ascii="Arial" w:hAnsi="Arial" w:cs="Arial"/>
          <w:sz w:val="22"/>
          <w:szCs w:val="22"/>
          <w:lang w:val="en-GB"/>
        </w:rPr>
        <w:t xml:space="preserve"> </w:t>
      </w:r>
      <w:r w:rsidRPr="00F72447">
        <w:rPr>
          <w:rFonts w:ascii="Arial" w:hAnsi="Arial" w:cs="Arial"/>
          <w:sz w:val="22"/>
          <w:szCs w:val="22"/>
          <w:lang w:val="en-GB"/>
        </w:rPr>
        <w:tab/>
        <w:t>288pts</w:t>
      </w:r>
    </w:p>
    <w:p w:rsidR="00F72447" w:rsidRPr="00F72447" w:rsidRDefault="00F72447" w:rsidP="00F72447">
      <w:pPr>
        <w:rPr>
          <w:rFonts w:ascii="Arial" w:hAnsi="Arial" w:cs="Arial"/>
          <w:sz w:val="22"/>
          <w:szCs w:val="22"/>
          <w:lang w:val="en-GB"/>
        </w:rPr>
      </w:pPr>
      <w:r w:rsidRPr="00F72447">
        <w:rPr>
          <w:rFonts w:ascii="Arial" w:hAnsi="Arial" w:cs="Arial"/>
          <w:sz w:val="22"/>
          <w:szCs w:val="22"/>
          <w:lang w:val="en-GB"/>
        </w:rPr>
        <w:t>2.</w:t>
      </w:r>
      <w:r w:rsidRPr="00F72447">
        <w:rPr>
          <w:rFonts w:ascii="Arial" w:hAnsi="Arial" w:cs="Arial"/>
          <w:sz w:val="22"/>
          <w:szCs w:val="22"/>
          <w:lang w:val="en-GB"/>
        </w:rPr>
        <w:tab/>
      </w:r>
      <w:proofErr w:type="spellStart"/>
      <w:r w:rsidRPr="00F72447">
        <w:rPr>
          <w:rFonts w:ascii="Arial" w:hAnsi="Arial" w:cs="Arial"/>
          <w:sz w:val="22"/>
          <w:szCs w:val="22"/>
          <w:lang w:val="en-GB"/>
        </w:rPr>
        <w:t>Michelisz</w:t>
      </w:r>
      <w:proofErr w:type="spellEnd"/>
      <w:r w:rsidRPr="00F72447">
        <w:rPr>
          <w:rFonts w:ascii="Arial" w:hAnsi="Arial" w:cs="Arial"/>
          <w:sz w:val="22"/>
          <w:szCs w:val="22"/>
          <w:lang w:val="en-GB"/>
        </w:rPr>
        <w:tab/>
        <w:t>282pts</w:t>
      </w:r>
    </w:p>
    <w:p w:rsidR="00F72447" w:rsidRPr="00F72447" w:rsidRDefault="00F72447" w:rsidP="00F72447">
      <w:pPr>
        <w:rPr>
          <w:rFonts w:ascii="Arial" w:hAnsi="Arial" w:cs="Arial"/>
          <w:sz w:val="22"/>
          <w:szCs w:val="22"/>
          <w:lang w:val="en-GB"/>
        </w:rPr>
      </w:pPr>
      <w:r w:rsidRPr="00F72447">
        <w:rPr>
          <w:rFonts w:ascii="Arial" w:hAnsi="Arial" w:cs="Arial"/>
          <w:sz w:val="22"/>
          <w:szCs w:val="22"/>
          <w:lang w:val="en-GB"/>
        </w:rPr>
        <w:t>3.</w:t>
      </w:r>
      <w:r w:rsidRPr="00F72447">
        <w:rPr>
          <w:rFonts w:ascii="Arial" w:hAnsi="Arial" w:cs="Arial"/>
          <w:sz w:val="22"/>
          <w:szCs w:val="22"/>
          <w:lang w:val="en-GB"/>
        </w:rPr>
        <w:tab/>
      </w:r>
      <w:proofErr w:type="spellStart"/>
      <w:r w:rsidRPr="00F72447">
        <w:rPr>
          <w:rFonts w:ascii="Arial" w:hAnsi="Arial" w:cs="Arial"/>
          <w:sz w:val="22"/>
          <w:szCs w:val="22"/>
          <w:lang w:val="en-GB"/>
        </w:rPr>
        <w:t>Björk</w:t>
      </w:r>
      <w:proofErr w:type="spellEnd"/>
      <w:r w:rsidRPr="00F72447">
        <w:rPr>
          <w:rFonts w:ascii="Arial" w:hAnsi="Arial" w:cs="Arial"/>
          <w:sz w:val="22"/>
          <w:szCs w:val="22"/>
          <w:lang w:val="en-GB"/>
        </w:rPr>
        <w:tab/>
      </w:r>
      <w:r w:rsidRPr="00F72447">
        <w:rPr>
          <w:rFonts w:ascii="Arial" w:hAnsi="Arial" w:cs="Arial"/>
          <w:sz w:val="22"/>
          <w:szCs w:val="22"/>
          <w:lang w:val="en-GB"/>
        </w:rPr>
        <w:tab/>
        <w:t>248pts</w:t>
      </w:r>
    </w:p>
    <w:p w:rsidR="00DC7CC8" w:rsidRDefault="00F72447" w:rsidP="00F72447">
      <w:pPr>
        <w:rPr>
          <w:rFonts w:ascii="Arial" w:hAnsi="Arial" w:cs="Arial"/>
          <w:sz w:val="22"/>
          <w:szCs w:val="22"/>
        </w:rPr>
      </w:pPr>
      <w:r w:rsidRPr="00F72447">
        <w:rPr>
          <w:rFonts w:ascii="Arial" w:hAnsi="Arial" w:cs="Arial"/>
          <w:sz w:val="22"/>
          <w:szCs w:val="22"/>
          <w:lang w:val="en-GB"/>
        </w:rPr>
        <w:t>4.</w:t>
      </w:r>
      <w:r w:rsidRPr="00F72447">
        <w:rPr>
          <w:rFonts w:ascii="Arial" w:hAnsi="Arial" w:cs="Arial"/>
          <w:sz w:val="22"/>
          <w:szCs w:val="22"/>
          <w:lang w:val="en-GB"/>
        </w:rPr>
        <w:tab/>
        <w:t>Muller</w:t>
      </w:r>
      <w:r w:rsidRPr="00F72447">
        <w:rPr>
          <w:rFonts w:ascii="Arial" w:hAnsi="Arial" w:cs="Arial"/>
          <w:sz w:val="22"/>
          <w:szCs w:val="22"/>
          <w:lang w:val="en-GB"/>
        </w:rPr>
        <w:tab/>
        <w:t>240pts</w:t>
      </w:r>
    </w:p>
    <w:p w:rsidR="00DC7CC8" w:rsidRPr="00ED7FD0" w:rsidRDefault="00DC7CC8" w:rsidP="00DC7CC8">
      <w:pPr>
        <w:rPr>
          <w:rFonts w:ascii="Arial" w:hAnsi="Arial" w:cs="Arial"/>
          <w:sz w:val="22"/>
          <w:szCs w:val="22"/>
        </w:rPr>
      </w:pPr>
    </w:p>
    <w:p w:rsidR="00444C90" w:rsidRPr="00ED7FD0" w:rsidRDefault="00444C90" w:rsidP="00DC7CC8">
      <w:pPr>
        <w:rPr>
          <w:rFonts w:ascii="Arial" w:hAnsi="Arial" w:cs="Arial"/>
          <w:sz w:val="22"/>
          <w:szCs w:val="22"/>
        </w:rPr>
      </w:pPr>
    </w:p>
    <w:p w:rsidR="00444C90" w:rsidRPr="00ED7FD0" w:rsidRDefault="00444C90" w:rsidP="00DC7CC8">
      <w:pPr>
        <w:rPr>
          <w:rFonts w:ascii="Arial" w:hAnsi="Arial" w:cs="Arial"/>
          <w:sz w:val="22"/>
          <w:szCs w:val="22"/>
        </w:rPr>
      </w:pPr>
    </w:p>
    <w:p w:rsidR="00444C90" w:rsidRPr="00ED7FD0" w:rsidRDefault="00444C90" w:rsidP="00DC7CC8">
      <w:pPr>
        <w:rPr>
          <w:rFonts w:ascii="Arial" w:hAnsi="Arial" w:cs="Arial"/>
          <w:sz w:val="22"/>
          <w:szCs w:val="22"/>
        </w:rPr>
      </w:pPr>
    </w:p>
    <w:p w:rsidR="00444C90" w:rsidRPr="00ED7FD0" w:rsidRDefault="00444C90" w:rsidP="00EA3A62">
      <w:pPr>
        <w:ind w:firstLine="567"/>
        <w:rPr>
          <w:rFonts w:ascii="Arial" w:hAnsi="Arial" w:cs="Arial"/>
          <w:sz w:val="22"/>
          <w:szCs w:val="22"/>
        </w:rPr>
      </w:pPr>
    </w:p>
    <w:p w:rsidR="00444C90" w:rsidRPr="00ED7FD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Default="00F92C83" w:rsidP="00DC7CC8">
      <w:pPr>
        <w:rPr>
          <w:rFonts w:ascii="Arial" w:hAnsi="Arial" w:cs="Arial"/>
          <w:sz w:val="22"/>
          <w:szCs w:val="22"/>
        </w:rPr>
      </w:pPr>
    </w:p>
    <w:p w:rsidR="00F92C83" w:rsidRPr="00ED7FD0" w:rsidRDefault="00F92C83" w:rsidP="00DC7CC8">
      <w:pPr>
        <w:rPr>
          <w:rFonts w:ascii="Arial" w:hAnsi="Arial" w:cs="Arial"/>
          <w:sz w:val="22"/>
          <w:szCs w:val="22"/>
        </w:rPr>
      </w:pPr>
    </w:p>
    <w:p w:rsidR="00444C90" w:rsidRDefault="00444C90" w:rsidP="00DC7CC8">
      <w:pPr>
        <w:rPr>
          <w:rFonts w:ascii="Arial" w:hAnsi="Arial" w:cs="Arial"/>
          <w:sz w:val="22"/>
          <w:szCs w:val="22"/>
        </w:rPr>
      </w:pPr>
      <w:r>
        <w:rPr>
          <w:noProof/>
        </w:rPr>
        <w:drawing>
          <wp:inline distT="0" distB="0" distL="0" distR="0" wp14:anchorId="442919EC" wp14:editId="5F715FB4">
            <wp:extent cx="5760720" cy="274474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44743"/>
                    </a:xfrm>
                    <a:prstGeom prst="rect">
                      <a:avLst/>
                    </a:prstGeom>
                  </pic:spPr>
                </pic:pic>
              </a:graphicData>
            </a:graphic>
          </wp:inline>
        </w:drawing>
      </w:r>
    </w:p>
    <w:p w:rsidR="00F92C83" w:rsidRDefault="00D8761E" w:rsidP="00444C90">
      <w:pPr>
        <w:jc w:val="center"/>
        <w:rPr>
          <w:rFonts w:ascii="Arial" w:hAnsi="Arial" w:cs="Arial"/>
          <w:i/>
          <w:sz w:val="16"/>
          <w:szCs w:val="16"/>
          <w:lang w:val="en-US"/>
        </w:rPr>
      </w:pPr>
      <w:r w:rsidRPr="00D8761E">
        <w:rPr>
          <w:rFonts w:ascii="Arial" w:hAnsi="Arial" w:cs="Arial"/>
          <w:i/>
          <w:sz w:val="16"/>
          <w:szCs w:val="16"/>
          <w:lang w:val="en-US"/>
        </w:rPr>
        <w:t xml:space="preserve">04-Thed-Bjork.jpg Photo by Frederic Le </w:t>
      </w:r>
      <w:proofErr w:type="spellStart"/>
      <w:r w:rsidRPr="00D8761E">
        <w:rPr>
          <w:rFonts w:ascii="Arial" w:hAnsi="Arial" w:cs="Arial"/>
          <w:i/>
          <w:sz w:val="16"/>
          <w:szCs w:val="16"/>
          <w:lang w:val="en-US"/>
        </w:rPr>
        <w:t>Floch</w:t>
      </w:r>
      <w:proofErr w:type="spellEnd"/>
    </w:p>
    <w:p w:rsidR="00D8761E" w:rsidRDefault="00D8761E" w:rsidP="00444C90">
      <w:pPr>
        <w:jc w:val="center"/>
        <w:rPr>
          <w:rFonts w:ascii="Arial" w:hAnsi="Arial" w:cs="Arial"/>
          <w:i/>
          <w:sz w:val="16"/>
          <w:szCs w:val="16"/>
          <w:lang w:val="en-US"/>
        </w:rPr>
      </w:pPr>
    </w:p>
    <w:p w:rsidR="00F92C83" w:rsidRPr="00F92C83" w:rsidRDefault="00F92C83" w:rsidP="00444C90">
      <w:pPr>
        <w:jc w:val="center"/>
        <w:rPr>
          <w:rFonts w:ascii="Arial" w:hAnsi="Arial" w:cs="Arial"/>
          <w:i/>
          <w:sz w:val="16"/>
          <w:szCs w:val="16"/>
          <w:lang w:val="en-US"/>
        </w:rPr>
      </w:pPr>
      <w:r w:rsidRPr="00F92C83">
        <w:rPr>
          <w:rFonts w:ascii="Arial" w:hAnsi="Arial" w:cs="Arial"/>
          <w:i/>
          <w:noProof/>
          <w:sz w:val="16"/>
          <w:szCs w:val="16"/>
          <w:lang w:val="en-US"/>
        </w:rPr>
        <w:drawing>
          <wp:inline distT="0" distB="0" distL="0" distR="0">
            <wp:extent cx="5760000" cy="384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0000" cy="3840000"/>
                    </a:xfrm>
                    <a:prstGeom prst="rect">
                      <a:avLst/>
                    </a:prstGeom>
                    <a:noFill/>
                    <a:ln>
                      <a:noFill/>
                    </a:ln>
                  </pic:spPr>
                </pic:pic>
              </a:graphicData>
            </a:graphic>
          </wp:inline>
        </w:drawing>
      </w:r>
    </w:p>
    <w:p w:rsidR="00444C90" w:rsidRPr="00BA038C" w:rsidRDefault="00D8761E" w:rsidP="00444C90">
      <w:pPr>
        <w:jc w:val="center"/>
        <w:rPr>
          <w:rFonts w:ascii="Arial" w:hAnsi="Arial" w:cs="Arial"/>
          <w:i/>
          <w:sz w:val="16"/>
          <w:szCs w:val="16"/>
          <w:lang w:val="en-US"/>
        </w:rPr>
      </w:pPr>
      <w:r w:rsidRPr="00D8761E">
        <w:rPr>
          <w:rFonts w:ascii="Arial" w:hAnsi="Arial" w:cs="Arial"/>
          <w:i/>
          <w:sz w:val="16"/>
          <w:szCs w:val="16"/>
          <w:lang w:val="en-US"/>
        </w:rPr>
        <w:t>05-Johan-Kristoffersson2.jpg Photo by Florent Gooden</w:t>
      </w:r>
    </w:p>
    <w:p w:rsidR="00444C90" w:rsidRPr="00BA038C" w:rsidRDefault="00444C90" w:rsidP="00444C90">
      <w:pPr>
        <w:jc w:val="center"/>
        <w:rPr>
          <w:rFonts w:ascii="Arial" w:hAnsi="Arial" w:cs="Arial"/>
          <w:i/>
          <w:sz w:val="16"/>
          <w:szCs w:val="16"/>
          <w:lang w:val="en-US"/>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sectPr w:rsidR="00444C90" w:rsidRPr="000B0DD1"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DB4E3B"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B4E3B">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E7A1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A7C08"/>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241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038C"/>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8761E"/>
    <w:rsid w:val="00D90688"/>
    <w:rsid w:val="00D91F7B"/>
    <w:rsid w:val="00D97A85"/>
    <w:rsid w:val="00DA2C0A"/>
    <w:rsid w:val="00DB3A02"/>
    <w:rsid w:val="00DB496F"/>
    <w:rsid w:val="00DB4E3B"/>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D7FD0"/>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2447"/>
    <w:rsid w:val="00F76122"/>
    <w:rsid w:val="00F86804"/>
    <w:rsid w:val="00F90852"/>
    <w:rsid w:val="00F92AE3"/>
    <w:rsid w:val="00F92C8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5B6CDE3"/>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2044</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Hakan Ekiz</cp:lastModifiedBy>
  <cp:revision>7</cp:revision>
  <cp:lastPrinted>2014-08-28T15:02:00Z</cp:lastPrinted>
  <dcterms:created xsi:type="dcterms:W3CDTF">2019-10-07T11:51:00Z</dcterms:created>
  <dcterms:modified xsi:type="dcterms:W3CDTF">2019-10-29T08:11:00Z</dcterms:modified>
</cp:coreProperties>
</file>